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left"/>
        <w:rPr>
          <w:rFonts w:ascii="Arial" w:hAnsi="Arial" w:cs="Arial"/>
          <w:b w:val="false"/>
          <w:b w:val="false"/>
          <w:bCs w:val="false"/>
          <w:sz w:val="22"/>
          <w:szCs w:val="22"/>
          <w:lang w:val="es-VE"/>
        </w:rPr>
      </w:pPr>
      <w:r>
        <w:rPr>
          <w:rFonts w:cs="Arial" w:ascii="Arial" w:hAnsi="Arial"/>
          <w:b w:val="false"/>
          <w:bCs w:val="false"/>
          <w:sz w:val="22"/>
          <w:szCs w:val="22"/>
          <w:lang w:val="es-VE"/>
        </w:rPr>
      </w:r>
    </w:p>
    <w:p>
      <w:pPr>
        <w:pStyle w:val="Logro"/>
        <w:numPr>
          <w:ilvl w:val="0"/>
          <w:numId w:val="0"/>
        </w:numPr>
        <w:tabs>
          <w:tab w:val="left" w:pos="2160" w:leader="none"/>
          <w:tab w:val="left" w:pos="2940" w:leader="none"/>
        </w:tabs>
        <w:spacing w:lineRule="auto" w:line="360"/>
        <w:ind w:left="0" w:right="0" w:hanging="0"/>
        <w:jc w:val="center"/>
        <w:rPr>
          <w:rFonts w:ascii="Times New Roman" w:hAnsi="Times New Roman" w:cs="Times New Roman"/>
          <w:b w:val="false"/>
          <w:b w:val="false"/>
          <w:bCs w:val="false"/>
          <w:sz w:val="28"/>
          <w:szCs w:val="28"/>
          <w:lang w:val="es-VE"/>
        </w:rPr>
      </w:pPr>
      <w:r>
        <w:rPr>
          <w:rFonts w:cs="Times New Roman" w:ascii="Times New Roman" w:hAnsi="Times New Roman"/>
          <w:b w:val="false"/>
          <w:bCs w:val="false"/>
          <w:sz w:val="28"/>
          <w:szCs w:val="28"/>
          <w:lang w:val="es-VE"/>
        </w:rPr>
        <w:t>LIBRO DE INVENTARIO DE BIENES MUEBLES E INMUEBLES DEL CONSEJO COMUNAL  “BRISAS DEL SOL”</w:t>
      </w:r>
    </w:p>
    <w:p>
      <w:pPr>
        <w:pStyle w:val="Normal"/>
        <w:jc w:val="left"/>
        <w:rPr>
          <w:rFonts w:ascii="Arial" w:hAnsi="Arial" w:cs="Arial"/>
          <w:b w:val="false"/>
          <w:b w:val="false"/>
          <w:bCs w:val="false"/>
          <w:sz w:val="22"/>
          <w:szCs w:val="22"/>
          <w:lang w:val="es-VE"/>
        </w:rPr>
      </w:pPr>
      <w:r>
        <w:rPr>
          <w:rFonts w:cs="Arial" w:ascii="Arial" w:hAnsi="Arial"/>
          <w:b w:val="false"/>
          <w:bCs w:val="false"/>
          <w:sz w:val="22"/>
          <w:szCs w:val="22"/>
          <w:lang w:val="es-VE"/>
        </w:rPr>
      </w:r>
    </w:p>
    <w:p>
      <w:pPr>
        <w:pStyle w:val="Normal"/>
        <w:jc w:val="left"/>
        <w:rPr>
          <w:rFonts w:ascii="Arial" w:hAnsi="Arial" w:cs="Arial"/>
          <w:b w:val="false"/>
          <w:b w:val="false"/>
          <w:bCs w:val="false"/>
          <w:sz w:val="22"/>
          <w:szCs w:val="22"/>
          <w:lang w:val="es-VE"/>
        </w:rPr>
      </w:pPr>
      <w:r>
        <w:rPr>
          <w:rFonts w:cs="Arial" w:ascii="Arial" w:hAnsi="Arial"/>
          <w:b w:val="false"/>
          <w:bCs w:val="false"/>
          <w:sz w:val="22"/>
          <w:szCs w:val="22"/>
          <w:lang w:val="es-VE"/>
        </w:rPr>
      </w:r>
    </w:p>
    <w:p>
      <w:pPr>
        <w:pStyle w:val="Normal"/>
        <w:jc w:val="left"/>
        <w:rPr>
          <w:rFonts w:ascii="Arial" w:hAnsi="Arial" w:cs="Arial"/>
          <w:b w:val="false"/>
          <w:b w:val="false"/>
          <w:bCs w:val="false"/>
          <w:sz w:val="22"/>
          <w:szCs w:val="22"/>
          <w:lang w:val="es-VE"/>
        </w:rPr>
      </w:pPr>
      <w:r>
        <w:rPr>
          <w:rFonts w:cs="Arial" w:ascii="Arial" w:hAnsi="Arial"/>
          <w:b w:val="false"/>
          <w:bCs w:val="false"/>
          <w:sz w:val="22"/>
          <w:szCs w:val="22"/>
          <w:lang w:val="es-VE"/>
        </w:rPr>
      </w:r>
    </w:p>
    <w:p>
      <w:pPr>
        <w:pStyle w:val="Normal"/>
        <w:jc w:val="left"/>
        <w:rPr>
          <w:rFonts w:ascii="Arial" w:hAnsi="Arial" w:cs="Arial"/>
          <w:b w:val="false"/>
          <w:b w:val="false"/>
          <w:bCs w:val="false"/>
          <w:sz w:val="22"/>
          <w:szCs w:val="22"/>
          <w:lang w:val="es-VE"/>
        </w:rPr>
      </w:pPr>
      <w:r>
        <w:rPr>
          <w:rFonts w:cs="Arial" w:ascii="Arial" w:hAnsi="Arial"/>
          <w:b w:val="false"/>
          <w:bCs w:val="false"/>
          <w:sz w:val="22"/>
          <w:szCs w:val="22"/>
          <w:lang w:val="es-VE"/>
        </w:rPr>
      </w:r>
    </w:p>
    <w:p>
      <w:pPr>
        <w:pStyle w:val="Normal"/>
        <w:jc w:val="left"/>
        <w:rPr>
          <w:rFonts w:ascii="Arial" w:hAnsi="Arial" w:cs="Arial"/>
          <w:b w:val="false"/>
          <w:b w:val="false"/>
          <w:bCs w:val="false"/>
          <w:sz w:val="22"/>
          <w:szCs w:val="22"/>
          <w:lang w:val="es-VE"/>
        </w:rPr>
      </w:pPr>
      <w:r>
        <w:rPr>
          <w:rFonts w:cs="Arial" w:ascii="Arial" w:hAnsi="Arial"/>
          <w:b w:val="false"/>
          <w:bCs w:val="false"/>
          <w:sz w:val="22"/>
          <w:szCs w:val="22"/>
          <w:lang w:val="es-VE"/>
        </w:rPr>
      </w:r>
    </w:p>
    <w:p>
      <w:pPr>
        <w:pStyle w:val="Logro"/>
        <w:numPr>
          <w:ilvl w:val="0"/>
          <w:numId w:val="0"/>
        </w:numPr>
        <w:tabs>
          <w:tab w:val="left" w:pos="2160" w:leader="none"/>
          <w:tab w:val="left" w:pos="2940" w:leader="none"/>
        </w:tabs>
        <w:spacing w:lineRule="auto" w:line="48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t xml:space="preserve">ACTA  </w:t>
      </w:r>
    </w:p>
    <w:p>
      <w:pPr>
        <w:pStyle w:val="Logro"/>
        <w:numPr>
          <w:ilvl w:val="0"/>
          <w:numId w:val="0"/>
        </w:numPr>
        <w:tabs>
          <w:tab w:val="left" w:pos="2160" w:leader="none"/>
          <w:tab w:val="left" w:pos="2940" w:leader="none"/>
        </w:tabs>
        <w:spacing w:lineRule="auto" w:line="48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720" w:leader="none"/>
          <w:tab w:val="left" w:pos="2160" w:leader="none"/>
          <w:tab w:val="left" w:pos="2940" w:leader="none"/>
        </w:tabs>
        <w:spacing w:lineRule="auto" w:line="480"/>
        <w:ind w:left="0" w:right="0" w:hanging="1035"/>
        <w:jc w:val="both"/>
        <w:rPr>
          <w:rFonts w:ascii="Times New Roman" w:hAnsi="Times New Roman" w:cs="Times New Roman"/>
          <w:sz w:val="24"/>
          <w:szCs w:val="24"/>
          <w:lang w:val="es-VE"/>
        </w:rPr>
      </w:pPr>
      <w:r>
        <w:rPr>
          <w:rFonts w:cs="Times New Roman" w:ascii="Times New Roman" w:hAnsi="Times New Roman"/>
          <w:sz w:val="24"/>
          <w:szCs w:val="24"/>
          <w:lang w:val="es-VE"/>
        </w:rPr>
        <w:tab/>
        <w:t xml:space="preserve">En el día de hoy siete (07) de julio 2015, siendo las 4:10 P.M, reunidos  los ciudadanos xxxxx, xxxxx, xxxxx, titulares de las cédulas de identidad Nros xxx, xxxx, xxxx, voceros de la Unidad Administrativa y Financiera Comunitaria y los ciudadanos xxx, xxx, xxx, titulares de las cédulas de identidad Nros xxx, xxxx, xxxx,  voceros de </w:t>
      </w:r>
      <w:r>
        <w:rPr>
          <w:rFonts w:cs="Times New Roman" w:ascii="Times New Roman" w:hAnsi="Times New Roman"/>
          <w:sz w:val="24"/>
          <w:szCs w:val="24"/>
          <w:lang w:val="es-VE"/>
        </w:rPr>
        <w:t xml:space="preserve">la Unidad de </w:t>
      </w:r>
      <w:r>
        <w:rPr>
          <w:rFonts w:cs="Times New Roman" w:ascii="Times New Roman" w:hAnsi="Times New Roman"/>
          <w:sz w:val="24"/>
          <w:szCs w:val="24"/>
          <w:lang w:val="es-VE"/>
        </w:rPr>
        <w:t xml:space="preserve"> Contraloría Social del Consejo Comunal Brisas del sol, de la comunidad de Canta Claro, sector las Morochas de la Parroquia El Tronconal, Municipio Pérez, para dejar constancia de la apertura del Libro de Inventario de Bienes  Muebles e Inmuebles, el cual contendrá la descripción de todos los bienes que se adquieran, así como  serial, datos de registros, y ubicación  de los mismos. </w:t>
      </w:r>
    </w:p>
    <w:p>
      <w:pPr>
        <w:pStyle w:val="Logro"/>
        <w:numPr>
          <w:ilvl w:val="0"/>
          <w:numId w:val="0"/>
        </w:numPr>
        <w:tabs>
          <w:tab w:val="left" w:pos="2160" w:leader="none"/>
          <w:tab w:val="left" w:pos="2940" w:leader="none"/>
        </w:tabs>
        <w:spacing w:lineRule="auto" w:line="48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uto" w:line="48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tbl>
      <w:tblPr>
        <w:tblW w:w="9121" w:type="dxa"/>
        <w:jc w:val="left"/>
        <w:tblInd w:w="55" w:type="dxa"/>
        <w:tblBorders/>
        <w:tblCellMar>
          <w:top w:w="55" w:type="dxa"/>
          <w:left w:w="55" w:type="dxa"/>
          <w:bottom w:w="55" w:type="dxa"/>
          <w:right w:w="55" w:type="dxa"/>
        </w:tblCellMar>
      </w:tblPr>
      <w:tblGrid>
        <w:gridCol w:w="4560"/>
        <w:gridCol w:w="4561"/>
      </w:tblGrid>
      <w:tr>
        <w:trPr/>
        <w:tc>
          <w:tcPr>
            <w:tcW w:w="4560" w:type="dxa"/>
            <w:tcBorders/>
            <w:shd w:fill="auto" w:val="clear"/>
          </w:tcPr>
          <w:p>
            <w:pPr>
              <w:pStyle w:val="Logro"/>
              <w:numPr>
                <w:ilvl w:val="0"/>
                <w:numId w:val="0"/>
              </w:numPr>
              <w:tabs>
                <w:tab w:val="left" w:pos="2160" w:leader="none"/>
                <w:tab w:val="left" w:pos="2940" w:leader="none"/>
              </w:tabs>
              <w:spacing w:lineRule="atLeast" w:line="100" w:before="0" w:after="60"/>
              <w:jc w:val="center"/>
              <w:rPr>
                <w:rFonts w:ascii="Times New Roman" w:hAnsi="Times New Roman" w:cs="Times New Roman"/>
                <w:sz w:val="24"/>
                <w:szCs w:val="24"/>
                <w:lang w:val="es-VE"/>
              </w:rPr>
            </w:pPr>
            <w:r>
              <w:rPr>
                <w:rFonts w:cs="Times New Roman" w:ascii="Times New Roman" w:hAnsi="Times New Roman"/>
                <w:sz w:val="24"/>
                <w:szCs w:val="24"/>
                <w:lang w:val="es-VE"/>
              </w:rPr>
              <w:t>Vocero</w:t>
            </w:r>
            <w:r>
              <w:rPr>
                <w:rFonts w:cs="Times New Roman" w:ascii="Times New Roman" w:hAnsi="Times New Roman"/>
                <w:sz w:val="24"/>
                <w:szCs w:val="24"/>
                <w:lang w:val="es-VE"/>
              </w:rPr>
              <w:t>s</w:t>
            </w:r>
            <w:r>
              <w:rPr>
                <w:rFonts w:cs="Times New Roman" w:ascii="Times New Roman" w:hAnsi="Times New Roman"/>
                <w:sz w:val="24"/>
                <w:szCs w:val="24"/>
                <w:lang w:val="es-VE"/>
              </w:rPr>
              <w:t xml:space="preserve"> de la Unidad Administrativa y  Financiera Comunitaria</w:t>
            </w:r>
          </w:p>
        </w:tc>
        <w:tc>
          <w:tcPr>
            <w:tcW w:w="4561" w:type="dxa"/>
            <w:tcBorders/>
            <w:shd w:fill="auto" w:val="clear"/>
          </w:tcPr>
          <w:p>
            <w:pPr>
              <w:pStyle w:val="Normal"/>
              <w:tabs>
                <w:tab w:val="left" w:pos="2160" w:leader="none"/>
                <w:tab w:val="left" w:pos="2940" w:leader="none"/>
              </w:tabs>
              <w:spacing w:lineRule="atLeast" w:line="100"/>
              <w:ind w:left="0" w:right="0" w:hanging="0"/>
              <w:jc w:val="center"/>
              <w:rPr>
                <w:rFonts w:ascii="Times New Roman" w:hAnsi="Times New Roman" w:cs="Times New Roman"/>
                <w:sz w:val="24"/>
                <w:szCs w:val="24"/>
                <w:lang w:val="es-VE"/>
              </w:rPr>
            </w:pPr>
            <w:r>
              <w:rPr>
                <w:rFonts w:cs="Times New Roman"/>
                <w:sz w:val="24"/>
                <w:szCs w:val="24"/>
                <w:lang w:val="es-VE"/>
              </w:rPr>
              <w:t xml:space="preserve">  </w:t>
            </w:r>
            <w:r>
              <w:rPr>
                <w:rFonts w:cs="Times New Roman"/>
                <w:sz w:val="24"/>
                <w:szCs w:val="24"/>
                <w:lang w:val="es-VE"/>
              </w:rPr>
              <w:t>Vocero</w:t>
            </w:r>
            <w:r>
              <w:rPr>
                <w:rFonts w:cs="Times New Roman"/>
                <w:sz w:val="24"/>
                <w:szCs w:val="24"/>
                <w:lang w:val="es-VE"/>
              </w:rPr>
              <w:t>s</w:t>
            </w:r>
            <w:r>
              <w:rPr>
                <w:rFonts w:cs="Times New Roman"/>
                <w:sz w:val="24"/>
                <w:szCs w:val="24"/>
                <w:lang w:val="es-VE"/>
              </w:rPr>
              <w:t xml:space="preserve"> de  de la Unidad </w:t>
            </w:r>
            <w:r>
              <w:rPr>
                <w:rFonts w:cs="Times New Roman"/>
                <w:sz w:val="24"/>
                <w:szCs w:val="24"/>
                <w:lang w:val="es-VE"/>
              </w:rPr>
              <w:t xml:space="preserve">de </w:t>
            </w:r>
            <w:r>
              <w:rPr>
                <w:rFonts w:cs="Times New Roman"/>
                <w:sz w:val="24"/>
                <w:szCs w:val="24"/>
                <w:lang w:val="es-VE"/>
              </w:rPr>
              <w:t>Contraloría Social</w:t>
            </w:r>
          </w:p>
          <w:p>
            <w:pPr>
              <w:pStyle w:val="Logro"/>
              <w:numPr>
                <w:ilvl w:val="0"/>
                <w:numId w:val="0"/>
              </w:numPr>
              <w:tabs>
                <w:tab w:val="left" w:pos="2160" w:leader="none"/>
                <w:tab w:val="left" w:pos="2940" w:leader="none"/>
              </w:tabs>
              <w:spacing w:lineRule="atLeast" w:line="100" w:before="0" w:after="6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r>
          </w:p>
        </w:tc>
      </w:tr>
      <w:tr>
        <w:trPr/>
        <w:tc>
          <w:tcPr>
            <w:tcW w:w="4560" w:type="dxa"/>
            <w:tcBorders/>
            <w:shd w:fill="auto" w:val="clear"/>
          </w:tcPr>
          <w:p>
            <w:pPr>
              <w:pStyle w:val="Contenidodelatabla"/>
              <w:rPr/>
            </w:pPr>
            <w:r>
              <w:rPr/>
            </w:r>
          </w:p>
        </w:tc>
        <w:tc>
          <w:tcPr>
            <w:tcW w:w="4561" w:type="dxa"/>
            <w:tcBorders/>
            <w:shd w:fill="auto" w:val="clear"/>
          </w:tcPr>
          <w:p>
            <w:pPr>
              <w:pStyle w:val="Contenidodelatabla"/>
              <w:rPr/>
            </w:pPr>
            <w:r>
              <w:rPr/>
            </w:r>
          </w:p>
        </w:tc>
      </w:tr>
      <w:tr>
        <w:trPr/>
        <w:tc>
          <w:tcPr>
            <w:tcW w:w="4560" w:type="dxa"/>
            <w:tcBorders/>
            <w:shd w:fill="auto" w:val="clear"/>
          </w:tcPr>
          <w:p>
            <w:pPr>
              <w:pStyle w:val="Contenidodelatabla"/>
              <w:rPr/>
            </w:pPr>
            <w:r>
              <w:rPr/>
            </w:r>
          </w:p>
        </w:tc>
        <w:tc>
          <w:tcPr>
            <w:tcW w:w="4561" w:type="dxa"/>
            <w:tcBorders/>
            <w:shd w:fill="auto" w:val="clear"/>
          </w:tcPr>
          <w:p>
            <w:pPr>
              <w:pStyle w:val="Contenidodelatabla"/>
              <w:rPr/>
            </w:pPr>
            <w:r>
              <w:rPr/>
            </w:r>
          </w:p>
        </w:tc>
      </w:tr>
    </w:tbl>
    <w:p>
      <w:pPr>
        <w:pStyle w:val="Logro"/>
        <w:numPr>
          <w:ilvl w:val="0"/>
          <w:numId w:val="0"/>
        </w:numPr>
        <w:tabs>
          <w:tab w:val="left" w:pos="2160" w:leader="none"/>
          <w:tab w:val="left" w:pos="2940" w:leader="none"/>
        </w:tabs>
        <w:spacing w:lineRule="auto" w:line="48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t xml:space="preserve">             </w:t>
      </w:r>
    </w:p>
    <w:p>
      <w:p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uto" w:line="48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uto" w:line="360"/>
        <w:ind w:left="0" w:right="0" w:hanging="0"/>
        <w:jc w:val="center"/>
        <w:rPr>
          <w:rFonts w:ascii="Times New Roman" w:hAnsi="Times New Roman" w:cs="Times New Roman"/>
          <w:b w:val="false"/>
          <w:b w:val="false"/>
          <w:bCs w:val="false"/>
          <w:sz w:val="28"/>
          <w:szCs w:val="28"/>
          <w:lang w:val="es-VE"/>
        </w:rPr>
      </w:pPr>
      <w:r>
        <w:rPr>
          <w:rFonts w:cs="Times New Roman" w:ascii="Times New Roman" w:hAnsi="Times New Roman"/>
          <w:b w:val="false"/>
          <w:bCs w:val="false"/>
          <w:sz w:val="28"/>
          <w:szCs w:val="28"/>
          <w:lang w:val="es-VE"/>
        </w:rPr>
        <w:t>LIBRO DE TRANSACCIONES BANCARIAS DEL  CONSEJO COMUNAL  “BRISAS DEL SOL”</w:t>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uto" w:line="48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uto" w:line="48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t xml:space="preserve">ACTA </w:t>
      </w:r>
    </w:p>
    <w:p>
      <w:pPr>
        <w:pStyle w:val="Logro"/>
        <w:numPr>
          <w:ilvl w:val="0"/>
          <w:numId w:val="0"/>
        </w:numPr>
        <w:tabs>
          <w:tab w:val="left" w:pos="2160" w:leader="none"/>
          <w:tab w:val="left" w:pos="2940" w:leader="none"/>
        </w:tabs>
        <w:spacing w:lineRule="auto" w:line="48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t xml:space="preserve">En el día de hoy siete (07) de julio 2015, siendo las 4:10 P.M, reunidos  los ciudadanos xxxxx, xxxxx, xxxxx, titulares de las cédulas de identidad Nros xxx, xxxx, xxxx, voceros de la Unidad Administrativa y Financiera Comunitaria y los ciudadanos xxx, xxx, xxx,  titulares de las cédulas de identidad Nros xxx, xxxx, xxxx, voceros de </w:t>
      </w:r>
      <w:r>
        <w:rPr>
          <w:rFonts w:cs="Times New Roman" w:ascii="Times New Roman" w:hAnsi="Times New Roman"/>
          <w:sz w:val="24"/>
          <w:szCs w:val="24"/>
          <w:lang w:val="es-VE"/>
        </w:rPr>
        <w:t xml:space="preserve">la Unidad de </w:t>
      </w:r>
      <w:r>
        <w:rPr>
          <w:rFonts w:cs="Times New Roman" w:ascii="Times New Roman" w:hAnsi="Times New Roman"/>
          <w:sz w:val="24"/>
          <w:szCs w:val="24"/>
          <w:lang w:val="es-VE"/>
        </w:rPr>
        <w:t xml:space="preserve"> Contraloría  Social del Consejo Comunal Brisas del sol, de la comunidad de Canta Claro, sector las Morochas de la Parroquia El Tronconal, Municipio Pérez, para dejar constancia de la apertura del Libro de Transacciones Bancarias, el cual servirá de asiento de todas las entradas y salidas de dinero que por concepto de compra (depósito ó cheques)  </w:t>
      </w:r>
      <w:r>
        <w:rPr>
          <w:rFonts w:cs="Times New Roman" w:ascii="Times New Roman" w:hAnsi="Times New Roman"/>
          <w:sz w:val="24"/>
          <w:szCs w:val="24"/>
          <w:lang w:val="es-VE"/>
        </w:rPr>
        <w:t>realicen los Voceros de la Unidad Administrativa y  Financiera Comunitaria.</w:t>
      </w:r>
    </w:p>
    <w:p>
      <w:pPr>
        <w:pStyle w:val="Logro"/>
        <w:numPr>
          <w:ilvl w:val="0"/>
          <w:numId w:val="0"/>
        </w:numPr>
        <w:tabs>
          <w:tab w:val="left" w:pos="2160" w:leader="none"/>
          <w:tab w:val="left" w:pos="2940" w:leader="none"/>
        </w:tabs>
        <w:spacing w:lineRule="auto" w:line="48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tbl>
      <w:tblPr>
        <w:tblW w:w="9121" w:type="dxa"/>
        <w:jc w:val="left"/>
        <w:tblInd w:w="55" w:type="dxa"/>
        <w:tblBorders/>
        <w:tblCellMar>
          <w:top w:w="55" w:type="dxa"/>
          <w:left w:w="55" w:type="dxa"/>
          <w:bottom w:w="55" w:type="dxa"/>
          <w:right w:w="55" w:type="dxa"/>
        </w:tblCellMar>
      </w:tblPr>
      <w:tblGrid>
        <w:gridCol w:w="4560"/>
        <w:gridCol w:w="4561"/>
      </w:tblGrid>
      <w:tr>
        <w:trPr/>
        <w:tc>
          <w:tcPr>
            <w:tcW w:w="4560" w:type="dxa"/>
            <w:tcBorders/>
            <w:shd w:fill="auto" w:val="clear"/>
          </w:tcPr>
          <w:p>
            <w:pPr>
              <w:pStyle w:val="Logro"/>
              <w:numPr>
                <w:ilvl w:val="0"/>
                <w:numId w:val="0"/>
              </w:numPr>
              <w:tabs>
                <w:tab w:val="left" w:pos="2160" w:leader="none"/>
                <w:tab w:val="left" w:pos="2940" w:leader="none"/>
              </w:tabs>
              <w:spacing w:lineRule="atLeast" w:line="100" w:before="0" w:after="60"/>
              <w:jc w:val="center"/>
              <w:rPr>
                <w:rFonts w:ascii="Times New Roman" w:hAnsi="Times New Roman" w:cs="Times New Roman"/>
                <w:sz w:val="24"/>
                <w:szCs w:val="24"/>
                <w:lang w:val="es-VE"/>
              </w:rPr>
            </w:pPr>
            <w:r>
              <w:rPr>
                <w:rFonts w:cs="Times New Roman" w:ascii="Times New Roman" w:hAnsi="Times New Roman"/>
                <w:sz w:val="24"/>
                <w:szCs w:val="24"/>
                <w:lang w:val="es-VE"/>
              </w:rPr>
              <w:t>Vocero</w:t>
            </w:r>
            <w:r>
              <w:rPr>
                <w:rFonts w:cs="Times New Roman" w:ascii="Times New Roman" w:hAnsi="Times New Roman"/>
                <w:sz w:val="24"/>
                <w:szCs w:val="24"/>
                <w:lang w:val="es-VE"/>
              </w:rPr>
              <w:t>s</w:t>
            </w:r>
            <w:r>
              <w:rPr>
                <w:rFonts w:cs="Times New Roman" w:ascii="Times New Roman" w:hAnsi="Times New Roman"/>
                <w:sz w:val="24"/>
                <w:szCs w:val="24"/>
                <w:lang w:val="es-VE"/>
              </w:rPr>
              <w:t xml:space="preserve"> de la Unidad Administrativa y  Financiera Comunitaria</w:t>
            </w:r>
          </w:p>
        </w:tc>
        <w:tc>
          <w:tcPr>
            <w:tcW w:w="4561" w:type="dxa"/>
            <w:tcBorders/>
            <w:shd w:fill="auto" w:val="clear"/>
          </w:tcPr>
          <w:p>
            <w:pPr>
              <w:pStyle w:val="Normal"/>
              <w:tabs>
                <w:tab w:val="left" w:pos="2160" w:leader="none"/>
                <w:tab w:val="left" w:pos="2940" w:leader="none"/>
              </w:tabs>
              <w:spacing w:lineRule="atLeast" w:line="100"/>
              <w:ind w:left="0" w:right="0" w:hanging="0"/>
              <w:jc w:val="center"/>
              <w:rPr>
                <w:rFonts w:ascii="Times New Roman" w:hAnsi="Times New Roman" w:cs="Times New Roman"/>
                <w:sz w:val="24"/>
                <w:szCs w:val="24"/>
                <w:lang w:val="es-VE"/>
              </w:rPr>
            </w:pPr>
            <w:r>
              <w:rPr>
                <w:rFonts w:cs="Times New Roman"/>
                <w:sz w:val="24"/>
                <w:szCs w:val="24"/>
                <w:lang w:val="es-VE"/>
              </w:rPr>
              <w:t xml:space="preserve">  </w:t>
            </w:r>
            <w:r>
              <w:rPr>
                <w:rFonts w:cs="Times New Roman"/>
                <w:sz w:val="24"/>
                <w:szCs w:val="24"/>
                <w:lang w:val="es-VE"/>
              </w:rPr>
              <w:t>Vocero</w:t>
            </w:r>
            <w:r>
              <w:rPr>
                <w:rFonts w:cs="Times New Roman"/>
                <w:sz w:val="24"/>
                <w:szCs w:val="24"/>
                <w:lang w:val="es-VE"/>
              </w:rPr>
              <w:t>s</w:t>
            </w:r>
            <w:r>
              <w:rPr>
                <w:rFonts w:cs="Times New Roman"/>
                <w:sz w:val="24"/>
                <w:szCs w:val="24"/>
                <w:lang w:val="es-VE"/>
              </w:rPr>
              <w:t xml:space="preserve"> de  de la Unidad </w:t>
            </w:r>
            <w:r>
              <w:rPr>
                <w:rFonts w:cs="Times New Roman"/>
                <w:sz w:val="24"/>
                <w:szCs w:val="24"/>
                <w:lang w:val="es-VE"/>
              </w:rPr>
              <w:t xml:space="preserve">de </w:t>
            </w:r>
            <w:r>
              <w:rPr>
                <w:rFonts w:cs="Times New Roman"/>
                <w:sz w:val="24"/>
                <w:szCs w:val="24"/>
                <w:lang w:val="es-VE"/>
              </w:rPr>
              <w:t>Contraloría Social</w:t>
            </w:r>
          </w:p>
          <w:p>
            <w:pPr>
              <w:pStyle w:val="Logro"/>
              <w:numPr>
                <w:ilvl w:val="0"/>
                <w:numId w:val="0"/>
              </w:numPr>
              <w:tabs>
                <w:tab w:val="left" w:pos="2160" w:leader="none"/>
                <w:tab w:val="left" w:pos="2940" w:leader="none"/>
              </w:tabs>
              <w:spacing w:lineRule="atLeast" w:line="100" w:before="0" w:after="6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r>
          </w:p>
        </w:tc>
      </w:tr>
      <w:tr>
        <w:trPr/>
        <w:tc>
          <w:tcPr>
            <w:tcW w:w="4560" w:type="dxa"/>
            <w:tcBorders/>
            <w:shd w:fill="auto" w:val="clear"/>
          </w:tcPr>
          <w:p>
            <w:pPr>
              <w:pStyle w:val="Contenidodelatabla"/>
              <w:rPr/>
            </w:pPr>
            <w:r>
              <w:rPr/>
            </w:r>
          </w:p>
        </w:tc>
        <w:tc>
          <w:tcPr>
            <w:tcW w:w="4561" w:type="dxa"/>
            <w:tcBorders/>
            <w:shd w:fill="auto" w:val="clear"/>
          </w:tcPr>
          <w:p>
            <w:pPr>
              <w:pStyle w:val="Contenidodelatabla"/>
              <w:rPr/>
            </w:pPr>
            <w:r>
              <w:rPr/>
            </w:r>
          </w:p>
        </w:tc>
      </w:tr>
      <w:tr>
        <w:trPr/>
        <w:tc>
          <w:tcPr>
            <w:tcW w:w="4560" w:type="dxa"/>
            <w:tcBorders/>
            <w:shd w:fill="auto" w:val="clear"/>
          </w:tcPr>
          <w:p>
            <w:pPr>
              <w:pStyle w:val="Contenidodelatabla"/>
              <w:rPr/>
            </w:pPr>
            <w:r>
              <w:rPr/>
            </w:r>
          </w:p>
        </w:tc>
        <w:tc>
          <w:tcPr>
            <w:tcW w:w="4561" w:type="dxa"/>
            <w:tcBorders/>
            <w:shd w:fill="auto" w:val="clear"/>
          </w:tcPr>
          <w:p>
            <w:pPr>
              <w:pStyle w:val="Contenidodelatabla"/>
              <w:rPr/>
            </w:pPr>
            <w:r>
              <w:rPr/>
            </w:r>
          </w:p>
        </w:tc>
      </w:tr>
    </w:tbl>
    <w:p>
      <w:pPr>
        <w:pStyle w:val="Normal"/>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Arial" w:hAnsi="Arial" w:cs="Arial"/>
          <w:sz w:val="22"/>
          <w:szCs w:val="22"/>
          <w:lang w:val="es-VE"/>
        </w:rPr>
      </w:pPr>
      <w:r>
        <w:rPr>
          <w:rFonts w:cs="Arial" w:ascii="Arial" w:hAnsi="Arial"/>
          <w:sz w:val="22"/>
          <w:szCs w:val="22"/>
          <w:lang w:val="es-VE"/>
        </w:rPr>
      </w:r>
    </w:p>
    <w:p>
      <w:pPr>
        <w:pStyle w:val="Logro"/>
        <w:numPr>
          <w:ilvl w:val="0"/>
          <w:numId w:val="0"/>
        </w:numPr>
        <w:tabs>
          <w:tab w:val="left" w:pos="2160" w:leader="none"/>
          <w:tab w:val="left" w:pos="2940" w:leader="none"/>
        </w:tabs>
        <w:spacing w:lineRule="auto" w:line="360"/>
        <w:ind w:left="0" w:right="0" w:hanging="0"/>
        <w:jc w:val="center"/>
        <w:rPr>
          <w:rFonts w:ascii="Times New Roman" w:hAnsi="Times New Roman" w:cs="Times New Roman"/>
          <w:sz w:val="22"/>
          <w:szCs w:val="22"/>
          <w:lang w:val="es-VE"/>
        </w:rPr>
      </w:pPr>
      <w:r>
        <w:rPr>
          <w:rFonts w:cs="Times New Roman" w:ascii="Times New Roman" w:hAnsi="Times New Roman"/>
          <w:sz w:val="22"/>
          <w:szCs w:val="22"/>
          <w:lang w:val="es-VE"/>
        </w:rPr>
      </w:r>
    </w:p>
    <w:p>
      <w:p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8"/>
          <w:szCs w:val="28"/>
          <w:lang w:val="es-VE"/>
        </w:rPr>
      </w:pPr>
      <w:r>
        <w:rPr>
          <w:rFonts w:cs="Times New Roman" w:ascii="Times New Roman" w:hAnsi="Times New Roman"/>
          <w:sz w:val="28"/>
          <w:szCs w:val="28"/>
          <w:lang w:val="es-VE"/>
        </w:rPr>
      </w:r>
    </w:p>
    <w:p>
      <w:p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8"/>
          <w:szCs w:val="28"/>
          <w:lang w:val="es-VE"/>
        </w:rPr>
      </w:pPr>
      <w:r>
        <w:rPr>
          <w:rFonts w:cs="Times New Roman" w:ascii="Times New Roman" w:hAnsi="Times New Roman"/>
          <w:sz w:val="28"/>
          <w:szCs w:val="28"/>
          <w:lang w:val="es-VE"/>
        </w:rPr>
      </w:r>
    </w:p>
    <w:p>
      <w:pPr>
        <w:sectPr>
          <w:type w:val="nextPage"/>
          <w:pgSz w:w="12240" w:h="20160"/>
          <w:pgMar w:left="1701" w:right="1418" w:header="0" w:top="1361" w:footer="0" w:bottom="1077" w:gutter="0"/>
          <w:pgNumType w:fmt="decimal"/>
          <w:formProt w:val="false"/>
          <w:textDirection w:val="lrTb"/>
          <w:docGrid w:type="default" w:linePitch="360" w:charSpace="0"/>
        </w:sect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8"/>
          <w:szCs w:val="28"/>
          <w:lang w:val="es-VE"/>
        </w:rPr>
      </w:pPr>
      <w:r>
        <w:rPr>
          <w:rFonts w:cs="Times New Roman" w:ascii="Times New Roman" w:hAnsi="Times New Roman"/>
          <w:sz w:val="28"/>
          <w:szCs w:val="28"/>
          <w:lang w:val="es-VE"/>
        </w:rPr>
      </w:r>
    </w:p>
    <w:p>
      <w:pPr>
        <w:pStyle w:val="Normal"/>
        <w:jc w:val="left"/>
        <w:rPr>
          <w:rFonts w:ascii="Arial" w:hAnsi="Arial" w:cs="Arial"/>
          <w:b w:val="false"/>
          <w:b w:val="false"/>
          <w:bCs w:val="false"/>
          <w:sz w:val="22"/>
          <w:szCs w:val="22"/>
          <w:lang w:val="es-VE"/>
        </w:rPr>
      </w:pPr>
      <w:r>
        <w:rPr>
          <w:rFonts w:cs="Arial" w:ascii="Arial" w:hAnsi="Arial"/>
          <w:b w:val="false"/>
          <w:bCs w:val="false"/>
          <w:sz w:val="22"/>
          <w:szCs w:val="22"/>
          <w:lang w:val="es-VE"/>
        </w:rPr>
      </w:r>
    </w:p>
    <w:p>
      <w:pPr>
        <w:pStyle w:val="Logro"/>
        <w:numPr>
          <w:ilvl w:val="0"/>
          <w:numId w:val="0"/>
        </w:numPr>
        <w:tabs>
          <w:tab w:val="left" w:pos="2160" w:leader="none"/>
          <w:tab w:val="left" w:pos="2940" w:leader="none"/>
        </w:tabs>
        <w:spacing w:lineRule="auto" w:line="360"/>
        <w:ind w:left="0" w:right="0" w:hanging="0"/>
        <w:jc w:val="center"/>
        <w:rPr>
          <w:rFonts w:ascii="Times New Roman" w:hAnsi="Times New Roman" w:cs="Times New Roman"/>
          <w:b w:val="false"/>
          <w:b w:val="false"/>
          <w:bCs w:val="false"/>
          <w:sz w:val="28"/>
          <w:szCs w:val="28"/>
          <w:lang w:val="es-VE"/>
        </w:rPr>
      </w:pPr>
      <w:r>
        <w:rPr>
          <w:rFonts w:cs="Times New Roman" w:ascii="Times New Roman" w:hAnsi="Times New Roman"/>
          <w:b w:val="false"/>
          <w:bCs w:val="false"/>
          <w:sz w:val="28"/>
          <w:szCs w:val="28"/>
          <w:lang w:val="es-VE"/>
        </w:rPr>
        <w:t>LIBRO DE PROYECTO DEL  CONSEJO COMUNAL  “BRISAS DEL SOL”</w:t>
      </w:r>
    </w:p>
    <w:p>
      <w:pPr>
        <w:pStyle w:val="Logro"/>
        <w:numPr>
          <w:ilvl w:val="0"/>
          <w:numId w:val="0"/>
        </w:numPr>
        <w:tabs>
          <w:tab w:val="left" w:pos="2160" w:leader="none"/>
          <w:tab w:val="left" w:pos="2940" w:leader="none"/>
        </w:tabs>
        <w:spacing w:lineRule="auto" w:line="360"/>
        <w:ind w:left="0" w:right="0" w:hanging="0"/>
        <w:jc w:val="center"/>
        <w:rPr>
          <w:rFonts w:ascii="Times New Roman" w:hAnsi="Times New Roman" w:cs="Times New Roman"/>
          <w:b w:val="false"/>
          <w:b w:val="false"/>
          <w:bCs w:val="false"/>
          <w:sz w:val="22"/>
          <w:szCs w:val="22"/>
          <w:lang w:val="es-VE"/>
        </w:rPr>
      </w:pPr>
      <w:r>
        <w:rPr>
          <w:rFonts w:cs="Times New Roman" w:ascii="Times New Roman" w:hAnsi="Times New Roman"/>
          <w:b w:val="false"/>
          <w:bCs w:val="false"/>
          <w:sz w:val="22"/>
          <w:szCs w:val="22"/>
          <w:lang w:val="es-VE"/>
        </w:rPr>
      </w:r>
    </w:p>
    <w:p>
      <w:pPr>
        <w:pStyle w:val="Logro"/>
        <w:numPr>
          <w:ilvl w:val="0"/>
          <w:numId w:val="0"/>
        </w:numPr>
        <w:tabs>
          <w:tab w:val="left" w:pos="2160" w:leader="none"/>
          <w:tab w:val="left" w:pos="2940" w:leader="none"/>
        </w:tabs>
        <w:spacing w:lineRule="auto" w:line="360"/>
        <w:ind w:left="0" w:right="0" w:hanging="0"/>
        <w:jc w:val="center"/>
        <w:rPr>
          <w:rFonts w:ascii="Times New Roman" w:hAnsi="Times New Roman" w:cs="Times New Roman"/>
          <w:b w:val="false"/>
          <w:b w:val="false"/>
          <w:bCs w:val="false"/>
          <w:sz w:val="22"/>
          <w:szCs w:val="22"/>
          <w:lang w:val="es-VE"/>
        </w:rPr>
      </w:pPr>
      <w:r>
        <w:rPr>
          <w:rFonts w:cs="Times New Roman" w:ascii="Times New Roman" w:hAnsi="Times New Roman"/>
          <w:b w:val="false"/>
          <w:bCs w:val="false"/>
          <w:sz w:val="22"/>
          <w:szCs w:val="22"/>
          <w:lang w:val="es-VE"/>
        </w:rPr>
      </w:r>
    </w:p>
    <w:p>
      <w:pPr>
        <w:pStyle w:val="Logro"/>
        <w:numPr>
          <w:ilvl w:val="0"/>
          <w:numId w:val="0"/>
        </w:numPr>
        <w:tabs>
          <w:tab w:val="left" w:pos="2160" w:leader="none"/>
          <w:tab w:val="left" w:pos="2940" w:leader="none"/>
        </w:tabs>
        <w:spacing w:lineRule="auto" w:line="48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t xml:space="preserve">ACTA </w:t>
      </w:r>
    </w:p>
    <w:p>
      <w:pPr>
        <w:pStyle w:val="Logro"/>
        <w:numPr>
          <w:ilvl w:val="0"/>
          <w:numId w:val="0"/>
        </w:numPr>
        <w:tabs>
          <w:tab w:val="left" w:pos="2160" w:leader="none"/>
          <w:tab w:val="left" w:pos="2940" w:leader="none"/>
        </w:tabs>
        <w:spacing w:lineRule="auto" w:line="48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uto" w:line="480"/>
        <w:ind w:left="45" w:right="0" w:hanging="360"/>
        <w:jc w:val="both"/>
        <w:rPr>
          <w:rFonts w:ascii="Times New Roman" w:hAnsi="Times New Roman" w:cs="Times New Roman"/>
          <w:sz w:val="24"/>
          <w:szCs w:val="24"/>
          <w:lang w:val="es-VE"/>
        </w:rPr>
      </w:pPr>
      <w:r>
        <w:rPr>
          <w:rFonts w:cs="Times New Roman" w:ascii="Times New Roman" w:hAnsi="Times New Roman"/>
          <w:sz w:val="24"/>
          <w:szCs w:val="24"/>
          <w:lang w:val="es-VE"/>
        </w:rPr>
        <w:tab/>
        <w:t xml:space="preserve">En el día de hoy siete (07) de julio 2015, siendo las 4:10 P.M, reunidos  los ciudadanos xxxxx, xxxxx, xxxxx, titulares de las cédulas de identidad Nros xxx, xxxx, xxxx, voceros de la Unidad Administrativa y Financiera Comunitaria y los ciudadanos  xxx, xxx, xxx,  titulares de las cédulas de identidad Nros xxx, xxxx, xxxx, voceros de </w:t>
      </w:r>
      <w:r>
        <w:rPr>
          <w:rFonts w:cs="Times New Roman" w:ascii="Times New Roman" w:hAnsi="Times New Roman"/>
          <w:sz w:val="24"/>
          <w:szCs w:val="24"/>
          <w:lang w:val="es-VE"/>
        </w:rPr>
        <w:t xml:space="preserve">la Unidad de </w:t>
      </w:r>
      <w:r>
        <w:rPr>
          <w:rFonts w:cs="Times New Roman" w:ascii="Times New Roman" w:hAnsi="Times New Roman"/>
          <w:sz w:val="24"/>
          <w:szCs w:val="24"/>
          <w:lang w:val="es-VE"/>
        </w:rPr>
        <w:t xml:space="preserve"> Contraloría  Social del Consejo Comunal Brisas del sol, de la comunidad de Canta Claro, sector las Morochas de la Parroquia El Tronconal, Municipio Pérez, para dejar constancia de la apertura del Libro de Proyecto en el cual se asentaran las descripciones de las operaciones realizadas, las actas aprobadas en asambleas de ciudadanos y ciudadan</w:t>
      </w:r>
      <w:r>
        <w:rPr>
          <w:rFonts w:cs="Times New Roman" w:ascii="Times New Roman" w:hAnsi="Times New Roman"/>
          <w:sz w:val="24"/>
          <w:szCs w:val="24"/>
          <w:lang w:val="es-VE"/>
        </w:rPr>
        <w:t>a</w:t>
      </w:r>
      <w:r>
        <w:rPr>
          <w:rFonts w:cs="Times New Roman" w:ascii="Times New Roman" w:hAnsi="Times New Roman"/>
          <w:sz w:val="24"/>
          <w:szCs w:val="24"/>
          <w:lang w:val="es-VE"/>
        </w:rPr>
        <w:t xml:space="preserve">s, así como los ingresos, egresos y saldo del proyecto xxx.  </w:t>
      </w:r>
    </w:p>
    <w:p>
      <w:pPr>
        <w:pStyle w:val="Logro"/>
        <w:numPr>
          <w:ilvl w:val="0"/>
          <w:numId w:val="0"/>
        </w:numPr>
        <w:tabs>
          <w:tab w:val="left" w:pos="2160" w:leader="none"/>
          <w:tab w:val="left" w:pos="2940" w:leader="none"/>
        </w:tabs>
        <w:spacing w:lineRule="auto" w:line="480"/>
        <w:ind w:left="45" w:right="0" w:hanging="360"/>
        <w:jc w:val="both"/>
        <w:rPr>
          <w:rFonts w:ascii="Times New Roman" w:hAnsi="Times New Roman" w:cs="Times New Roman"/>
          <w:sz w:val="24"/>
          <w:szCs w:val="24"/>
          <w:lang w:val="es-VE"/>
        </w:rPr>
      </w:pPr>
      <w:r>
        <w:rPr>
          <w:rFonts w:cs="Times New Roman" w:ascii="Times New Roman" w:hAnsi="Times New Roman"/>
          <w:sz w:val="24"/>
          <w:szCs w:val="24"/>
          <w:lang w:val="es-VE"/>
        </w:rPr>
      </w:r>
    </w:p>
    <w:p>
      <w:p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8"/>
          <w:szCs w:val="28"/>
          <w:lang w:val="es-VE"/>
        </w:rPr>
      </w:pPr>
      <w:r>
        <w:rPr>
          <w:rFonts w:cs="Times New Roman" w:ascii="Times New Roman" w:hAnsi="Times New Roman"/>
          <w:sz w:val="28"/>
          <w:szCs w:val="28"/>
          <w:lang w:val="es-VE"/>
        </w:rPr>
      </w:r>
    </w:p>
    <w:p>
      <w:pPr>
        <w:pStyle w:val="Logro"/>
        <w:numPr>
          <w:ilvl w:val="0"/>
          <w:numId w:val="0"/>
        </w:numPr>
        <w:tabs>
          <w:tab w:val="left" w:pos="2160" w:leader="none"/>
          <w:tab w:val="left" w:pos="2940" w:leader="none"/>
        </w:tabs>
        <w:spacing w:lineRule="atLeast" w:line="100"/>
        <w:ind w:left="0" w:right="0" w:hanging="0"/>
        <w:jc w:val="both"/>
        <w:rPr>
          <w:rFonts w:ascii="Times New Roman" w:hAnsi="Times New Roman" w:cs="Times New Roman"/>
          <w:sz w:val="24"/>
          <w:szCs w:val="24"/>
          <w:lang w:val="es-VE"/>
        </w:rPr>
      </w:pPr>
      <w:r>
        <w:rPr>
          <w:rFonts w:cs="Times New Roman" w:ascii="Times New Roman" w:hAnsi="Times New Roman"/>
          <w:sz w:val="24"/>
          <w:szCs w:val="24"/>
          <w:lang w:val="es-VE"/>
        </w:rPr>
      </w:r>
    </w:p>
    <w:tbl>
      <w:tblPr>
        <w:tblW w:w="9121" w:type="dxa"/>
        <w:jc w:val="left"/>
        <w:tblInd w:w="55" w:type="dxa"/>
        <w:tblBorders/>
        <w:tblCellMar>
          <w:top w:w="55" w:type="dxa"/>
          <w:left w:w="55" w:type="dxa"/>
          <w:bottom w:w="55" w:type="dxa"/>
          <w:right w:w="55" w:type="dxa"/>
        </w:tblCellMar>
      </w:tblPr>
      <w:tblGrid>
        <w:gridCol w:w="4560"/>
        <w:gridCol w:w="4561"/>
      </w:tblGrid>
      <w:tr>
        <w:trPr/>
        <w:tc>
          <w:tcPr>
            <w:tcW w:w="4560" w:type="dxa"/>
            <w:tcBorders/>
            <w:shd w:fill="auto" w:val="clear"/>
          </w:tcPr>
          <w:p>
            <w:pPr>
              <w:pStyle w:val="Logro"/>
              <w:numPr>
                <w:ilvl w:val="0"/>
                <w:numId w:val="0"/>
              </w:numPr>
              <w:tabs>
                <w:tab w:val="left" w:pos="2160" w:leader="none"/>
                <w:tab w:val="left" w:pos="2940" w:leader="none"/>
              </w:tabs>
              <w:spacing w:lineRule="atLeast" w:line="100" w:before="0" w:after="60"/>
              <w:jc w:val="center"/>
              <w:rPr>
                <w:rFonts w:ascii="Times New Roman" w:hAnsi="Times New Roman" w:cs="Times New Roman"/>
                <w:sz w:val="24"/>
                <w:szCs w:val="24"/>
                <w:lang w:val="es-VE"/>
              </w:rPr>
            </w:pPr>
            <w:r>
              <w:rPr>
                <w:rFonts w:cs="Times New Roman" w:ascii="Times New Roman" w:hAnsi="Times New Roman"/>
                <w:sz w:val="24"/>
                <w:szCs w:val="24"/>
                <w:lang w:val="es-VE"/>
              </w:rPr>
              <w:t>Vocero</w:t>
            </w:r>
            <w:r>
              <w:rPr>
                <w:rFonts w:cs="Times New Roman" w:ascii="Times New Roman" w:hAnsi="Times New Roman"/>
                <w:sz w:val="24"/>
                <w:szCs w:val="24"/>
                <w:lang w:val="es-VE"/>
              </w:rPr>
              <w:t>s</w:t>
            </w:r>
            <w:r>
              <w:rPr>
                <w:rFonts w:cs="Times New Roman" w:ascii="Times New Roman" w:hAnsi="Times New Roman"/>
                <w:sz w:val="24"/>
                <w:szCs w:val="24"/>
                <w:lang w:val="es-VE"/>
              </w:rPr>
              <w:t xml:space="preserve"> de la Unidad Administrativa y  Financiera Comunitaria</w:t>
            </w:r>
          </w:p>
        </w:tc>
        <w:tc>
          <w:tcPr>
            <w:tcW w:w="4561" w:type="dxa"/>
            <w:tcBorders/>
            <w:shd w:fill="auto" w:val="clear"/>
          </w:tcPr>
          <w:p>
            <w:pPr>
              <w:pStyle w:val="Normal"/>
              <w:tabs>
                <w:tab w:val="left" w:pos="2160" w:leader="none"/>
                <w:tab w:val="left" w:pos="2940" w:leader="none"/>
              </w:tabs>
              <w:spacing w:lineRule="atLeast" w:line="100"/>
              <w:ind w:left="0" w:right="0" w:hanging="0"/>
              <w:jc w:val="center"/>
              <w:rPr>
                <w:rFonts w:ascii="Times New Roman" w:hAnsi="Times New Roman" w:cs="Times New Roman"/>
                <w:sz w:val="24"/>
                <w:szCs w:val="24"/>
                <w:lang w:val="es-VE"/>
              </w:rPr>
            </w:pPr>
            <w:r>
              <w:rPr>
                <w:rFonts w:cs="Times New Roman"/>
                <w:sz w:val="24"/>
                <w:szCs w:val="24"/>
                <w:lang w:val="es-VE"/>
              </w:rPr>
              <w:t xml:space="preserve">  </w:t>
            </w:r>
            <w:r>
              <w:rPr>
                <w:rFonts w:cs="Times New Roman"/>
                <w:sz w:val="24"/>
                <w:szCs w:val="24"/>
                <w:lang w:val="es-VE"/>
              </w:rPr>
              <w:t>Vocero</w:t>
            </w:r>
            <w:r>
              <w:rPr>
                <w:rFonts w:cs="Times New Roman"/>
                <w:sz w:val="24"/>
                <w:szCs w:val="24"/>
                <w:lang w:val="es-VE"/>
              </w:rPr>
              <w:t>s</w:t>
            </w:r>
            <w:r>
              <w:rPr>
                <w:rFonts w:cs="Times New Roman"/>
                <w:sz w:val="24"/>
                <w:szCs w:val="24"/>
                <w:lang w:val="es-VE"/>
              </w:rPr>
              <w:t xml:space="preserve"> de  de la Unidad </w:t>
            </w:r>
            <w:r>
              <w:rPr>
                <w:rFonts w:cs="Times New Roman"/>
                <w:sz w:val="24"/>
                <w:szCs w:val="24"/>
                <w:lang w:val="es-VE"/>
              </w:rPr>
              <w:t xml:space="preserve">de </w:t>
            </w:r>
            <w:r>
              <w:rPr>
                <w:rFonts w:cs="Times New Roman"/>
                <w:sz w:val="24"/>
                <w:szCs w:val="24"/>
                <w:lang w:val="es-VE"/>
              </w:rPr>
              <w:t>Contraloría Social</w:t>
            </w:r>
          </w:p>
          <w:p>
            <w:pPr>
              <w:pStyle w:val="Logro"/>
              <w:numPr>
                <w:ilvl w:val="0"/>
                <w:numId w:val="0"/>
              </w:numPr>
              <w:tabs>
                <w:tab w:val="left" w:pos="2160" w:leader="none"/>
                <w:tab w:val="left" w:pos="2940" w:leader="none"/>
              </w:tabs>
              <w:spacing w:lineRule="atLeast" w:line="100" w:before="0" w:after="60"/>
              <w:ind w:left="0" w:right="0" w:hanging="0"/>
              <w:jc w:val="center"/>
              <w:rPr>
                <w:rFonts w:ascii="Times New Roman" w:hAnsi="Times New Roman" w:cs="Times New Roman"/>
                <w:sz w:val="24"/>
                <w:szCs w:val="24"/>
                <w:lang w:val="es-VE"/>
              </w:rPr>
            </w:pPr>
            <w:r>
              <w:rPr>
                <w:rFonts w:cs="Times New Roman" w:ascii="Times New Roman" w:hAnsi="Times New Roman"/>
                <w:sz w:val="24"/>
                <w:szCs w:val="24"/>
                <w:lang w:val="es-VE"/>
              </w:rPr>
            </w:r>
          </w:p>
        </w:tc>
      </w:tr>
      <w:tr>
        <w:trPr/>
        <w:tc>
          <w:tcPr>
            <w:tcW w:w="4560" w:type="dxa"/>
            <w:tcBorders/>
            <w:shd w:fill="auto" w:val="clear"/>
          </w:tcPr>
          <w:p>
            <w:pPr>
              <w:pStyle w:val="Contenidodelatabla"/>
              <w:rPr/>
            </w:pPr>
            <w:r>
              <w:rPr/>
            </w:r>
          </w:p>
        </w:tc>
        <w:tc>
          <w:tcPr>
            <w:tcW w:w="4561" w:type="dxa"/>
            <w:tcBorders/>
            <w:shd w:fill="auto" w:val="clear"/>
          </w:tcPr>
          <w:p>
            <w:pPr>
              <w:pStyle w:val="Contenidodelatabla"/>
              <w:rPr/>
            </w:pPr>
            <w:r>
              <w:rPr/>
            </w:r>
          </w:p>
        </w:tc>
      </w:tr>
      <w:tr>
        <w:trPr/>
        <w:tc>
          <w:tcPr>
            <w:tcW w:w="4560" w:type="dxa"/>
            <w:tcBorders/>
            <w:shd w:fill="auto" w:val="clear"/>
          </w:tcPr>
          <w:p>
            <w:pPr>
              <w:pStyle w:val="Contenidodelatabla"/>
              <w:rPr/>
            </w:pPr>
            <w:r>
              <w:rPr/>
            </w:r>
          </w:p>
        </w:tc>
        <w:tc>
          <w:tcPr>
            <w:tcW w:w="4561" w:type="dxa"/>
            <w:tcBorders/>
            <w:shd w:fill="auto" w:val="clear"/>
          </w:tcPr>
          <w:p>
            <w:pPr>
              <w:pStyle w:val="Contenidodelatabla"/>
              <w:rPr/>
            </w:pPr>
            <w:r>
              <w:rPr/>
            </w:r>
          </w:p>
        </w:tc>
      </w:tr>
    </w:tbl>
    <w:p>
      <w:pPr>
        <w:pStyle w:val="Normal"/>
        <w:tabs>
          <w:tab w:val="left" w:pos="2160" w:leader="none"/>
          <w:tab w:val="left" w:pos="2940" w:leader="none"/>
        </w:tabs>
        <w:spacing w:before="0" w:after="60"/>
        <w:ind w:left="0" w:right="0" w:hanging="0"/>
        <w:rPr>
          <w:vanish/>
          <w:sz w:val="20"/>
        </w:rPr>
      </w:pPr>
      <w:bookmarkStart w:id="0" w:name="_PictureBullets"/>
      <w:bookmarkStart w:id="1" w:name="_PictureBullets"/>
      <w:bookmarkEnd w:id="1"/>
      <w:r>
        <w:rPr>
          <w:vanish/>
          <w:sz w:val="20"/>
        </w:rPr>
      </w:r>
    </w:p>
    <w:sectPr>
      <w:type w:val="nextPage"/>
      <w:pgSz w:w="12240" w:h="20160"/>
      <w:pgMar w:left="1701" w:right="1418" w:header="0" w:top="1361" w:footer="0" w:bottom="107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swiss"/>
    <w:pitch w:val="variable"/>
  </w:font>
  <w:font w:name="Symbol">
    <w:charset w:val="01"/>
    <w:family w:val="roman"/>
    <w:pitch w:val="variable"/>
  </w:font>
  <w:font w:name="Wingdings">
    <w:charset w:val="02"/>
    <w:family w:val="auto"/>
    <w:pitch w:val="variable"/>
  </w:font>
  <w:font w:name="Courier New">
    <w:charset w:val="01"/>
    <w:family w:val="modern"/>
    <w:pitch w:val="default"/>
  </w:font>
  <w:font w:name="Arial">
    <w:charset w:val="01"/>
    <w:family w:val="swiss"/>
    <w:pitch w:val="variable"/>
  </w:font>
  <w:font w:name="Garamond">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suff w:val="nothing"/>
      <w:lvlText w:val=""/>
      <w:lvlJc w:val="left"/>
      <w:pPr>
        <w:ind w:left="0" w:hanging="0"/>
      </w:pPr>
      <w:r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lvl w:ilvl="0">
      <w:numFmt w:val="decimal"/>
      <w:suff w:val="nothing"/>
      <w:lvlText w:val="*%1"/>
      <w:lvlJc w:val="left"/>
      <w:pPr>
        <w:ind w:left="0" w:hanging="0"/>
      </w:pPr>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Hindi"/>
        <w:szCs w:val="24"/>
        <w:lang w:val="es-VE" w:eastAsia="zh-CN" w:bidi="hi-IN"/>
      </w:rPr>
    </w:rPrDefault>
    <w:pPrDefault>
      <w:pPr/>
    </w:pPrDefault>
  </w:docDefaults>
  <w:style w:type="paragraph" w:styleId="Normal">
    <w:name w:val="Normal"/>
    <w:qFormat/>
    <w:pPr>
      <w:widowControl/>
      <w:suppressAutoHyphens w:val="true"/>
      <w:kinsoku w:val="true"/>
      <w:overflowPunct w:val="true"/>
      <w:autoSpaceDE w:val="true"/>
      <w:bidi w:val="0"/>
      <w:jc w:val="left"/>
    </w:pPr>
    <w:rPr>
      <w:rFonts w:ascii="Times New Roman" w:hAnsi="Times New Roman" w:eastAsia="Times New Roman" w:cs="Times New Roman"/>
      <w:color w:val="auto"/>
      <w:sz w:val="24"/>
      <w:szCs w:val="24"/>
      <w:lang w:val="es-VE" w:eastAsia="zxx" w:bidi="ar-SA"/>
    </w:rPr>
  </w:style>
  <w:style w:type="paragraph" w:styleId="Encabezado1">
    <w:name w:val="Encabezado 1"/>
    <w:basedOn w:val="Normal"/>
    <w:next w:val="Normal"/>
    <w:pPr>
      <w:keepNext/>
      <w:numPr>
        <w:ilvl w:val="0"/>
        <w:numId w:val="1"/>
      </w:numPr>
      <w:ind w:left="0" w:right="0" w:hanging="0"/>
      <w:jc w:val="center"/>
      <w:outlineLvl w:val="0"/>
      <w:outlineLvl w:val="0"/>
    </w:pPr>
    <w:rPr>
      <w:rFonts w:ascii="Tahoma" w:hAnsi="Tahoma" w:cs="Tahoma"/>
      <w:b/>
      <w:bCs/>
      <w:sz w:val="28"/>
    </w:rPr>
  </w:style>
  <w:style w:type="paragraph" w:styleId="Encabezado2">
    <w:name w:val="Encabezado 2"/>
    <w:basedOn w:val="Encabezado"/>
    <w:next w:val="Cuerpodetexto"/>
    <w:pPr>
      <w:numPr>
        <w:ilvl w:val="1"/>
        <w:numId w:val="1"/>
      </w:numPr>
      <w:spacing w:before="200" w:after="120"/>
      <w:outlineLvl w:val="1"/>
      <w:outlineLvl w:val="1"/>
    </w:pPr>
    <w:rPr>
      <w:b/>
      <w:bCs/>
      <w:sz w:val="32"/>
      <w:szCs w:val="32"/>
    </w:rPr>
  </w:style>
  <w:style w:type="paragraph" w:styleId="Encabezado3">
    <w:name w:val="Encabezado 3"/>
    <w:basedOn w:val="Encabezado"/>
    <w:next w:val="Cuerpodetexto"/>
    <w:pPr>
      <w:numPr>
        <w:ilvl w:val="2"/>
        <w:numId w:val="1"/>
      </w:numPr>
      <w:spacing w:before="140" w:after="120"/>
      <w:outlineLvl w:val="2"/>
      <w:outlineLvl w:val="2"/>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8Num4z0">
    <w:name w:val="WW8Num4z0"/>
    <w:qFormat/>
    <w:rPr>
      <w:rFonts w:ascii="Symbol" w:hAnsi="Symbol" w:cs="Symbol"/>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8Num5z0">
    <w:name w:val="WW8Num5z0"/>
    <w:qFormat/>
    <w:rPr>
      <w:rFonts w:ascii="Symbol" w:hAnsi="Symbol" w:cs="Symbol"/>
    </w:rPr>
  </w:style>
  <w:style w:type="character" w:styleId="WWAbsatzStandardschriftart1111111111111111111">
    <w:name w:val="WW-Absatz-Standardschriftart1111111111111111111"/>
    <w:qFormat/>
    <w:rPr/>
  </w:style>
  <w:style w:type="character" w:styleId="WW8Num6z0">
    <w:name w:val="WW8Num6z0"/>
    <w:qFormat/>
    <w:rPr>
      <w:rFonts w:ascii="Symbol" w:hAnsi="Symbol" w:cs="Symbol"/>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8Num3z0">
    <w:name w:val="WW8Num3z0"/>
    <w:qFormat/>
    <w:rPr>
      <w:rFonts w:ascii="Wingdings" w:hAnsi="Wingdings" w:cs="Wingdings"/>
    </w:rPr>
  </w:style>
  <w:style w:type="character" w:styleId="WW8Num5z1">
    <w:name w:val="WW8Num5z1"/>
    <w:qFormat/>
    <w:rPr>
      <w:rFonts w:ascii="Courier New" w:hAnsi="Courier New" w:cs="Courier New"/>
    </w:rPr>
  </w:style>
  <w:style w:type="character" w:styleId="WW8Num5z3">
    <w:name w:val="WW8Num5z3"/>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7z0">
    <w:name w:val="WW8Num7z0"/>
    <w:qFormat/>
    <w:rPr>
      <w:rFonts w:ascii="Wingdings" w:hAnsi="Wingdings" w:cs="Wingdings"/>
    </w:rPr>
  </w:style>
  <w:style w:type="character" w:styleId="WW8Num7z1">
    <w:name w:val="WW8Num7z1"/>
    <w:qFormat/>
    <w:rPr>
      <w:rFonts w:ascii="Courier New" w:hAnsi="Courier New" w:cs="Courier New"/>
    </w:rPr>
  </w:style>
  <w:style w:type="character" w:styleId="WW8Num7z3">
    <w:name w:val="WW8Num7z3"/>
    <w:qFormat/>
    <w:rPr>
      <w:rFonts w:ascii="Symbol" w:hAnsi="Symbol" w:cs="Symbol"/>
    </w:rPr>
  </w:style>
  <w:style w:type="character" w:styleId="Fuentedeprrafopredeter">
    <w:name w:val="Fuente de párrafo predeter."/>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8Num2z1">
    <w:name w:val="WW8Num2z1"/>
    <w:qFormat/>
    <w:rPr>
      <w:rFonts w:ascii="Courier New" w:hAnsi="Courier New" w:cs="Courier New"/>
    </w:rPr>
  </w:style>
  <w:style w:type="character" w:styleId="WW8Num2z3">
    <w:name w:val="WW8Num2z3"/>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2">
    <w:name w:val="WW8Num5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Wingdings" w:hAnsi="Wingdings" w:cs="Wingdings"/>
    </w:rPr>
  </w:style>
  <w:style w:type="character" w:styleId="WW8Num11z1">
    <w:name w:val="WW8Num11z1"/>
    <w:qFormat/>
    <w:rPr>
      <w:rFonts w:ascii="Courier New" w:hAnsi="Courier New" w:cs="Courier New"/>
    </w:rPr>
  </w:style>
  <w:style w:type="character" w:styleId="WW8Num11z3">
    <w:name w:val="WW8Num11z3"/>
    <w:qFormat/>
    <w:rPr>
      <w:rFonts w:ascii="Symbol" w:hAnsi="Symbol" w:cs="Symbol"/>
    </w:rPr>
  </w:style>
  <w:style w:type="character" w:styleId="WW8NumSt2z0">
    <w:name w:val="WW8NumSt2z0"/>
    <w:qFormat/>
    <w:rPr>
      <w:rFonts w:ascii="Wingdings" w:hAnsi="Wingdings" w:cs="Wingdings"/>
      <w:sz w:val="12"/>
    </w:rPr>
  </w:style>
  <w:style w:type="character" w:styleId="WW8NumSt2z1">
    <w:name w:val="WW8NumSt2z1"/>
    <w:qFormat/>
    <w:rPr>
      <w:rFonts w:ascii="Courier New" w:hAnsi="Courier New" w:cs="Courier New"/>
    </w:rPr>
  </w:style>
  <w:style w:type="character" w:styleId="WW8NumSt2z2">
    <w:name w:val="WW8NumSt2z2"/>
    <w:qFormat/>
    <w:rPr>
      <w:rFonts w:ascii="Wingdings" w:hAnsi="Wingdings" w:cs="Wingdings"/>
    </w:rPr>
  </w:style>
  <w:style w:type="character" w:styleId="WW8NumSt2z3">
    <w:name w:val="WW8NumSt2z3"/>
    <w:qFormat/>
    <w:rPr>
      <w:rFonts w:ascii="Symbol" w:hAnsi="Symbol" w:cs="Symbol"/>
    </w:rPr>
  </w:style>
  <w:style w:type="character" w:styleId="Fuentedeprrafopredeter1">
    <w:name w:val="Fuente de párrafo predeter.1"/>
    <w:qFormat/>
    <w:rPr/>
  </w:style>
  <w:style w:type="character" w:styleId="EnlacedeInternet">
    <w:name w:val="Enlace de Internet"/>
    <w:basedOn w:val="Fuentedeprrafopredeter1"/>
    <w:rPr>
      <w:color w:val="0000FF"/>
      <w:u w:val="single"/>
    </w:rPr>
  </w:style>
  <w:style w:type="paragraph" w:styleId="Encabezado">
    <w:name w:val="Encabezado"/>
    <w:basedOn w:val="Normal"/>
    <w:next w:val="Cuerpodetexto"/>
    <w:qFormat/>
    <w:pPr>
      <w:keepNext/>
      <w:spacing w:before="240" w:after="120"/>
    </w:pPr>
    <w:rPr>
      <w:rFonts w:ascii="Arial" w:hAnsi="Arial" w:eastAsia="DejaVu Sans" w:cs="DejaVu Sans"/>
      <w:sz w:val="28"/>
      <w:szCs w:val="28"/>
    </w:rPr>
  </w:style>
  <w:style w:type="paragraph" w:styleId="Cuerpodetexto">
    <w:name w:val="Cuerpo de texto"/>
    <w:basedOn w:val="Normal"/>
    <w:pPr>
      <w:jc w:val="center"/>
    </w:pPr>
    <w:rPr>
      <w:b/>
      <w:bCs/>
      <w:color w:val="FFFFFF"/>
    </w:rPr>
  </w:style>
  <w:style w:type="paragraph" w:styleId="Lista">
    <w:name w:val="Lista"/>
    <w:basedOn w:val="Cuerpodetexto"/>
    <w:pPr/>
    <w:rPr/>
  </w:style>
  <w:style w:type="paragraph" w:styleId="Leyenda">
    <w:name w:val="Leyenda"/>
    <w:basedOn w:val="Normal"/>
    <w:pPr>
      <w:suppressLineNumbers/>
      <w:spacing w:before="120" w:after="120"/>
    </w:pPr>
    <w:rPr>
      <w:rFonts w:cs="Lohit Hindi"/>
      <w:i/>
      <w:iCs/>
      <w:sz w:val="24"/>
      <w:szCs w:val="24"/>
    </w:rPr>
  </w:style>
  <w:style w:type="paragraph" w:styleId="Ndice">
    <w:name w:val="Índice"/>
    <w:basedOn w:val="Normal"/>
    <w:qFormat/>
    <w:pPr>
      <w:suppressLineNumbers/>
    </w:pPr>
    <w:rPr/>
  </w:style>
  <w:style w:type="paragraph" w:styleId="Etiqueta">
    <w:name w:val="Etiqueta"/>
    <w:basedOn w:val="Normal"/>
    <w:qFormat/>
    <w:pPr>
      <w:suppressLineNumbers/>
      <w:spacing w:before="120" w:after="120"/>
    </w:pPr>
    <w:rPr>
      <w:i/>
      <w:iCs/>
      <w:sz w:val="24"/>
      <w:szCs w:val="24"/>
    </w:rPr>
  </w:style>
  <w:style w:type="paragraph" w:styleId="Encabezado11">
    <w:name w:val="Encabezado1"/>
    <w:basedOn w:val="Normal"/>
    <w:next w:val="Cuerpodetexto"/>
    <w:qFormat/>
    <w:pPr>
      <w:keepNext/>
      <w:spacing w:before="240" w:after="120"/>
    </w:pPr>
    <w:rPr>
      <w:rFonts w:ascii="Arial" w:hAnsi="Arial" w:eastAsia="DejaVu Sans" w:cs="DejaVu Sans"/>
      <w:sz w:val="28"/>
      <w:szCs w:val="28"/>
    </w:rPr>
  </w:style>
  <w:style w:type="paragraph" w:styleId="Cargo">
    <w:name w:val="Cargo"/>
    <w:next w:val="Logro"/>
    <w:qFormat/>
    <w:pPr>
      <w:widowControl/>
      <w:suppressAutoHyphens w:val="true"/>
      <w:kinsoku w:val="true"/>
      <w:overflowPunct w:val="true"/>
      <w:autoSpaceDE w:val="true"/>
      <w:bidi w:val="0"/>
      <w:spacing w:lineRule="atLeast" w:line="220" w:before="40" w:after="40"/>
    </w:pPr>
    <w:rPr>
      <w:rFonts w:ascii="Garamond" w:hAnsi="Garamond" w:eastAsia="Batang;바탕" w:cs="Times New Roman"/>
      <w:i/>
      <w:color w:val="auto"/>
      <w:spacing w:val="5"/>
      <w:sz w:val="23"/>
      <w:szCs w:val="20"/>
      <w:lang w:val="es-ES" w:eastAsia="zxx" w:bidi="ar-SA"/>
    </w:rPr>
  </w:style>
  <w:style w:type="paragraph" w:styleId="Logro">
    <w:name w:val="Logro"/>
    <w:basedOn w:val="Cuerpodetexto"/>
    <w:qFormat/>
    <w:pPr>
      <w:numPr>
        <w:ilvl w:val="0"/>
        <w:numId w:val="2"/>
      </w:numPr>
      <w:spacing w:lineRule="atLeast" w:line="240" w:before="0" w:after="60"/>
      <w:ind w:left="0" w:right="0" w:hanging="0"/>
      <w:jc w:val="both"/>
    </w:pPr>
    <w:rPr>
      <w:rFonts w:ascii="Garamond" w:hAnsi="Garamond" w:eastAsia="Batang;바탕" w:cs="Garamond"/>
      <w:b w:val="false"/>
      <w:bCs w:val="false"/>
      <w:color w:val="000000"/>
      <w:sz w:val="22"/>
      <w:szCs w:val="20"/>
      <w:lang w:val="es-ES"/>
    </w:rPr>
  </w:style>
  <w:style w:type="paragraph" w:styleId="NormalWeb">
    <w:name w:val="Normal (Web)"/>
    <w:basedOn w:val="Normal"/>
    <w:qFormat/>
    <w:pPr>
      <w:spacing w:before="280" w:after="280"/>
    </w:pPr>
    <w:rPr>
      <w:lang w:val="es-ES"/>
    </w:rPr>
  </w:style>
  <w:style w:type="paragraph" w:styleId="Textodeglobo">
    <w:name w:val="Texto de globo"/>
    <w:basedOn w:val="Normal"/>
    <w:qFormat/>
    <w:pPr/>
    <w:rPr>
      <w:rFonts w:ascii="Tahoma" w:hAnsi="Tahoma" w:cs="Tahoma"/>
      <w:sz w:val="16"/>
      <w:szCs w:val="16"/>
    </w:rPr>
  </w:style>
  <w:style w:type="paragraph" w:styleId="Contenidodelatabla">
    <w:name w:val="Contenido de la tabla"/>
    <w:basedOn w:val="Normal"/>
    <w:qFormat/>
    <w:pPr>
      <w:suppressLineNumbers/>
    </w:pPr>
    <w:rPr/>
  </w:style>
  <w:style w:type="paragraph" w:styleId="Encabezadodelatabla">
    <w:name w:val="Encabezado de la tabla"/>
    <w:basedOn w:val="Contenidodelatabla"/>
    <w:qFormat/>
    <w:pPr>
      <w:suppressLineNumbers/>
      <w:jc w:val="center"/>
    </w:pPr>
    <w:rPr>
      <w:b/>
      <w:bCs/>
    </w:rPr>
  </w:style>
  <w:style w:type="paragraph" w:styleId="Cita">
    <w:name w:val="Cita"/>
    <w:basedOn w:val="Normal"/>
    <w:qFormat/>
    <w:pPr>
      <w:spacing w:before="0" w:after="283"/>
      <w:ind w:left="567" w:right="567" w:hanging="0"/>
    </w:pPr>
    <w:rPr/>
  </w:style>
  <w:style w:type="paragraph" w:styleId="Ttulo">
    <w:name w:val="Título"/>
    <w:basedOn w:val="Encabezado"/>
    <w:next w:val="Cuerpodetexto"/>
    <w:pPr>
      <w:jc w:val="center"/>
    </w:pPr>
    <w:rPr>
      <w:b/>
      <w:bCs/>
      <w:sz w:val="56"/>
      <w:szCs w:val="56"/>
    </w:rPr>
  </w:style>
  <w:style w:type="paragraph" w:styleId="Subttulo">
    <w:name w:val="Subtítulo"/>
    <w:basedOn w:val="Encabezado"/>
    <w:next w:val="Cuerpodetexto"/>
    <w:pPr>
      <w:spacing w:before="60" w:after="120"/>
      <w:jc w:val="center"/>
    </w:pPr>
    <w:rPr>
      <w:sz w:val="36"/>
      <w:szCs w:val="36"/>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96</TotalTime>
  <Application>LibreOffice/4.4.3.2$Linux_x86 LibreOffice_project/40m0$Build-2</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2015-07-06T16:34:45Z</dcterms:created>
  <dc:creator>Diamnel Amaya</dc:creator>
  <dc:language>es-VE</dc:language>
  <cp:lastModifiedBy>Diamnel Amaya</cp:lastModifiedBy>
  <cp:lastPrinted>2015-07-06T16:43:21Z</cp:lastPrinted>
  <dcterms:modified xsi:type="dcterms:W3CDTF">2015-07-06T16:43:27Z</dcterms:modified>
  <cp:revision>26</cp:revision>
  <dc:title>                                                           </dc:title>
</cp:coreProperties>
</file>